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8E8" w:rsidRPr="00772D97" w:rsidRDefault="003F1101" w:rsidP="00772D97">
      <w:pPr>
        <w:jc w:val="center"/>
        <w:rPr>
          <w:b/>
          <w:sz w:val="52"/>
          <w:szCs w:val="52"/>
        </w:rPr>
      </w:pPr>
      <w:r w:rsidRPr="00772D97">
        <w:rPr>
          <w:b/>
          <w:sz w:val="52"/>
          <w:szCs w:val="52"/>
        </w:rPr>
        <w:t xml:space="preserve">План работы </w:t>
      </w:r>
      <w:proofErr w:type="spellStart"/>
      <w:r w:rsidRPr="00772D97">
        <w:rPr>
          <w:b/>
          <w:sz w:val="52"/>
          <w:szCs w:val="52"/>
        </w:rPr>
        <w:t>мето</w:t>
      </w:r>
      <w:r w:rsidR="00772D97" w:rsidRPr="00772D97">
        <w:rPr>
          <w:b/>
          <w:sz w:val="52"/>
          <w:szCs w:val="52"/>
        </w:rPr>
        <w:t>д</w:t>
      </w:r>
      <w:r w:rsidRPr="00772D97">
        <w:rPr>
          <w:b/>
          <w:sz w:val="52"/>
          <w:szCs w:val="52"/>
        </w:rPr>
        <w:t>объ</w:t>
      </w:r>
      <w:r w:rsidR="004148E8" w:rsidRPr="00772D97">
        <w:rPr>
          <w:b/>
          <w:sz w:val="52"/>
          <w:szCs w:val="52"/>
        </w:rPr>
        <w:t>единения</w:t>
      </w:r>
      <w:proofErr w:type="spellEnd"/>
      <w:r w:rsidR="004148E8" w:rsidRPr="00772D97">
        <w:rPr>
          <w:b/>
          <w:sz w:val="52"/>
          <w:szCs w:val="52"/>
        </w:rPr>
        <w:t xml:space="preserve"> учителей начальных классов на 2018-2019 </w:t>
      </w:r>
      <w:proofErr w:type="spellStart"/>
      <w:r w:rsidR="004148E8" w:rsidRPr="00772D97">
        <w:rPr>
          <w:b/>
          <w:sz w:val="52"/>
          <w:szCs w:val="52"/>
        </w:rPr>
        <w:t>уч.год</w:t>
      </w:r>
      <w:proofErr w:type="spellEnd"/>
    </w:p>
    <w:tbl>
      <w:tblPr>
        <w:tblStyle w:val="a3"/>
        <w:tblW w:w="0" w:type="auto"/>
        <w:tblLook w:val="04A0"/>
      </w:tblPr>
      <w:tblGrid>
        <w:gridCol w:w="1950"/>
        <w:gridCol w:w="4431"/>
        <w:gridCol w:w="3179"/>
        <w:gridCol w:w="11"/>
      </w:tblGrid>
      <w:tr w:rsidR="004148E8" w:rsidRPr="00772D97" w:rsidTr="003F1101">
        <w:trPr>
          <w:trHeight w:val="607"/>
        </w:trPr>
        <w:tc>
          <w:tcPr>
            <w:tcW w:w="1950" w:type="dxa"/>
          </w:tcPr>
          <w:p w:rsidR="004148E8" w:rsidRPr="00772D97" w:rsidRDefault="004148E8" w:rsidP="003F1101">
            <w:pPr>
              <w:rPr>
                <w:sz w:val="28"/>
                <w:szCs w:val="28"/>
              </w:rPr>
            </w:pPr>
            <w:r w:rsidRPr="00772D97">
              <w:rPr>
                <w:sz w:val="28"/>
                <w:szCs w:val="28"/>
              </w:rPr>
              <w:t xml:space="preserve">№ </w:t>
            </w:r>
            <w:proofErr w:type="spellStart"/>
            <w:r w:rsidRPr="00772D97">
              <w:rPr>
                <w:sz w:val="28"/>
                <w:szCs w:val="28"/>
              </w:rPr>
              <w:t>засед</w:t>
            </w:r>
            <w:proofErr w:type="spellEnd"/>
          </w:p>
        </w:tc>
        <w:tc>
          <w:tcPr>
            <w:tcW w:w="4431" w:type="dxa"/>
          </w:tcPr>
          <w:p w:rsidR="004148E8" w:rsidRPr="00772D97" w:rsidRDefault="004148E8" w:rsidP="003F1101">
            <w:pPr>
              <w:rPr>
                <w:sz w:val="28"/>
                <w:szCs w:val="28"/>
              </w:rPr>
            </w:pPr>
            <w:r w:rsidRPr="00772D97">
              <w:rPr>
                <w:sz w:val="28"/>
                <w:szCs w:val="28"/>
              </w:rPr>
              <w:t>Типы докладов и выступлений</w:t>
            </w:r>
          </w:p>
        </w:tc>
        <w:tc>
          <w:tcPr>
            <w:tcW w:w="3190" w:type="dxa"/>
            <w:gridSpan w:val="2"/>
          </w:tcPr>
          <w:p w:rsidR="004148E8" w:rsidRPr="00772D97" w:rsidRDefault="004148E8" w:rsidP="003F1101">
            <w:pPr>
              <w:rPr>
                <w:sz w:val="28"/>
                <w:szCs w:val="28"/>
              </w:rPr>
            </w:pPr>
            <w:r w:rsidRPr="00772D97">
              <w:rPr>
                <w:sz w:val="28"/>
                <w:szCs w:val="28"/>
              </w:rPr>
              <w:t>Ответственные</w:t>
            </w:r>
          </w:p>
        </w:tc>
      </w:tr>
      <w:tr w:rsidR="00772D97" w:rsidRPr="00772D97" w:rsidTr="000626C5">
        <w:trPr>
          <w:trHeight w:val="938"/>
        </w:trPr>
        <w:tc>
          <w:tcPr>
            <w:tcW w:w="1950" w:type="dxa"/>
            <w:vMerge w:val="restart"/>
          </w:tcPr>
          <w:p w:rsidR="00772D97" w:rsidRPr="00772D97" w:rsidRDefault="00772D97" w:rsidP="003F1101">
            <w:pPr>
              <w:rPr>
                <w:sz w:val="28"/>
                <w:szCs w:val="28"/>
              </w:rPr>
            </w:pPr>
            <w:r w:rsidRPr="00772D97">
              <w:rPr>
                <w:sz w:val="28"/>
                <w:szCs w:val="28"/>
              </w:rPr>
              <w:t>Ноябрь 1 Заседание</w:t>
            </w:r>
          </w:p>
        </w:tc>
        <w:tc>
          <w:tcPr>
            <w:tcW w:w="4431" w:type="dxa"/>
          </w:tcPr>
          <w:p w:rsidR="00772D97" w:rsidRPr="00772D97" w:rsidRDefault="00772D97" w:rsidP="003F1101">
            <w:pPr>
              <w:rPr>
                <w:sz w:val="28"/>
                <w:szCs w:val="28"/>
              </w:rPr>
            </w:pPr>
            <w:r w:rsidRPr="00772D97">
              <w:rPr>
                <w:sz w:val="28"/>
                <w:szCs w:val="28"/>
              </w:rPr>
              <w:t xml:space="preserve">Доклады: 1)Особенности изучения табличного умножения и деления разных программах </w:t>
            </w:r>
            <w:proofErr w:type="spellStart"/>
            <w:r w:rsidRPr="00772D97">
              <w:rPr>
                <w:sz w:val="28"/>
                <w:szCs w:val="28"/>
              </w:rPr>
              <w:t>обуч-я</w:t>
            </w:r>
            <w:proofErr w:type="spellEnd"/>
            <w:r w:rsidRPr="00772D97">
              <w:rPr>
                <w:sz w:val="28"/>
                <w:szCs w:val="28"/>
              </w:rPr>
              <w:t xml:space="preserve"> математике</w:t>
            </w:r>
          </w:p>
        </w:tc>
        <w:tc>
          <w:tcPr>
            <w:tcW w:w="3190" w:type="dxa"/>
            <w:gridSpan w:val="2"/>
          </w:tcPr>
          <w:p w:rsidR="00772D97" w:rsidRPr="00772D97" w:rsidRDefault="00772D97" w:rsidP="003F1101">
            <w:pPr>
              <w:rPr>
                <w:sz w:val="28"/>
                <w:szCs w:val="28"/>
              </w:rPr>
            </w:pPr>
            <w:r w:rsidRPr="00772D97">
              <w:rPr>
                <w:sz w:val="28"/>
                <w:szCs w:val="28"/>
              </w:rPr>
              <w:t>Магомедова С-т</w:t>
            </w:r>
          </w:p>
        </w:tc>
      </w:tr>
      <w:tr w:rsidR="00772D97" w:rsidRPr="00772D97" w:rsidTr="003F1101">
        <w:trPr>
          <w:trHeight w:val="581"/>
        </w:trPr>
        <w:tc>
          <w:tcPr>
            <w:tcW w:w="1950" w:type="dxa"/>
            <w:vMerge/>
          </w:tcPr>
          <w:p w:rsidR="00772D97" w:rsidRPr="00772D97" w:rsidRDefault="00772D97" w:rsidP="003F1101">
            <w:pPr>
              <w:rPr>
                <w:sz w:val="28"/>
                <w:szCs w:val="28"/>
              </w:rPr>
            </w:pPr>
          </w:p>
        </w:tc>
        <w:tc>
          <w:tcPr>
            <w:tcW w:w="4431" w:type="dxa"/>
          </w:tcPr>
          <w:p w:rsidR="00772D97" w:rsidRPr="00772D97" w:rsidRDefault="00772D97" w:rsidP="003F1101">
            <w:pPr>
              <w:rPr>
                <w:sz w:val="28"/>
                <w:szCs w:val="28"/>
              </w:rPr>
            </w:pPr>
            <w:r w:rsidRPr="00772D97">
              <w:rPr>
                <w:sz w:val="28"/>
                <w:szCs w:val="28"/>
              </w:rPr>
              <w:t xml:space="preserve">2) формирование навыков </w:t>
            </w:r>
            <w:proofErr w:type="spellStart"/>
            <w:r w:rsidRPr="00772D97">
              <w:rPr>
                <w:sz w:val="28"/>
                <w:szCs w:val="28"/>
              </w:rPr>
              <w:t>выр-го</w:t>
            </w:r>
            <w:proofErr w:type="spellEnd"/>
            <w:r w:rsidRPr="00772D97">
              <w:rPr>
                <w:sz w:val="28"/>
                <w:szCs w:val="28"/>
              </w:rPr>
              <w:t xml:space="preserve"> чтения в период обучения грамоте</w:t>
            </w:r>
          </w:p>
        </w:tc>
        <w:tc>
          <w:tcPr>
            <w:tcW w:w="3190" w:type="dxa"/>
            <w:gridSpan w:val="2"/>
          </w:tcPr>
          <w:p w:rsidR="00772D97" w:rsidRPr="00772D97" w:rsidRDefault="00772D97" w:rsidP="003F1101">
            <w:pPr>
              <w:rPr>
                <w:sz w:val="28"/>
                <w:szCs w:val="28"/>
              </w:rPr>
            </w:pPr>
            <w:proofErr w:type="spellStart"/>
            <w:r w:rsidRPr="00772D97">
              <w:rPr>
                <w:sz w:val="28"/>
                <w:szCs w:val="28"/>
              </w:rPr>
              <w:t>Мухумаева</w:t>
            </w:r>
            <w:proofErr w:type="spellEnd"/>
            <w:r w:rsidRPr="00772D97">
              <w:rPr>
                <w:sz w:val="28"/>
                <w:szCs w:val="28"/>
              </w:rPr>
              <w:t xml:space="preserve"> П</w:t>
            </w:r>
          </w:p>
        </w:tc>
      </w:tr>
      <w:tr w:rsidR="00772D97" w:rsidRPr="00772D97" w:rsidTr="003F1101">
        <w:tc>
          <w:tcPr>
            <w:tcW w:w="1950" w:type="dxa"/>
            <w:vMerge/>
            <w:tcBorders>
              <w:bottom w:val="single" w:sz="4" w:space="0" w:color="auto"/>
            </w:tcBorders>
          </w:tcPr>
          <w:p w:rsidR="00772D97" w:rsidRPr="00772D97" w:rsidRDefault="00772D97" w:rsidP="003F1101">
            <w:pPr>
              <w:rPr>
                <w:sz w:val="28"/>
                <w:szCs w:val="28"/>
              </w:rPr>
            </w:pPr>
          </w:p>
        </w:tc>
        <w:tc>
          <w:tcPr>
            <w:tcW w:w="4431" w:type="dxa"/>
          </w:tcPr>
          <w:p w:rsidR="00772D97" w:rsidRPr="00772D97" w:rsidRDefault="00772D97" w:rsidP="003F1101">
            <w:pPr>
              <w:rPr>
                <w:sz w:val="28"/>
                <w:szCs w:val="28"/>
              </w:rPr>
            </w:pPr>
            <w:r w:rsidRPr="00772D97">
              <w:rPr>
                <w:sz w:val="28"/>
                <w:szCs w:val="28"/>
              </w:rPr>
              <w:t>Обмен опытом</w:t>
            </w:r>
          </w:p>
        </w:tc>
        <w:tc>
          <w:tcPr>
            <w:tcW w:w="3190" w:type="dxa"/>
            <w:gridSpan w:val="2"/>
          </w:tcPr>
          <w:p w:rsidR="00772D97" w:rsidRPr="00772D97" w:rsidRDefault="00772D97" w:rsidP="003F1101">
            <w:pPr>
              <w:rPr>
                <w:sz w:val="28"/>
                <w:szCs w:val="28"/>
              </w:rPr>
            </w:pPr>
            <w:r w:rsidRPr="00772D97">
              <w:rPr>
                <w:sz w:val="28"/>
                <w:szCs w:val="28"/>
              </w:rPr>
              <w:t>Магомедова С-т</w:t>
            </w:r>
          </w:p>
        </w:tc>
      </w:tr>
      <w:tr w:rsidR="00772D97" w:rsidRPr="00772D97" w:rsidTr="003F1101">
        <w:tc>
          <w:tcPr>
            <w:tcW w:w="1950" w:type="dxa"/>
            <w:vMerge w:val="restart"/>
            <w:tcBorders>
              <w:top w:val="single" w:sz="4" w:space="0" w:color="auto"/>
            </w:tcBorders>
          </w:tcPr>
          <w:p w:rsidR="00772D97" w:rsidRPr="00772D97" w:rsidRDefault="00772D97" w:rsidP="003F1101">
            <w:pPr>
              <w:rPr>
                <w:sz w:val="28"/>
                <w:szCs w:val="28"/>
              </w:rPr>
            </w:pPr>
            <w:r w:rsidRPr="00772D97">
              <w:rPr>
                <w:sz w:val="28"/>
                <w:szCs w:val="28"/>
              </w:rPr>
              <w:t xml:space="preserve">Январь </w:t>
            </w:r>
          </w:p>
          <w:p w:rsidR="00772D97" w:rsidRPr="00772D97" w:rsidRDefault="00772D97" w:rsidP="003F1101">
            <w:pPr>
              <w:rPr>
                <w:sz w:val="28"/>
                <w:szCs w:val="28"/>
              </w:rPr>
            </w:pPr>
            <w:r w:rsidRPr="00772D97">
              <w:rPr>
                <w:sz w:val="28"/>
                <w:szCs w:val="28"/>
              </w:rPr>
              <w:t xml:space="preserve">2 Заседание </w:t>
            </w:r>
          </w:p>
        </w:tc>
        <w:tc>
          <w:tcPr>
            <w:tcW w:w="4431" w:type="dxa"/>
          </w:tcPr>
          <w:p w:rsidR="00772D97" w:rsidRPr="00772D97" w:rsidRDefault="00772D97" w:rsidP="003F1101">
            <w:pPr>
              <w:rPr>
                <w:sz w:val="28"/>
                <w:szCs w:val="28"/>
              </w:rPr>
            </w:pPr>
            <w:proofErr w:type="gramStart"/>
            <w:r w:rsidRPr="00772D97">
              <w:rPr>
                <w:sz w:val="28"/>
                <w:szCs w:val="28"/>
              </w:rPr>
              <w:t>1)Словообразование</w:t>
            </w:r>
            <w:proofErr w:type="gramEnd"/>
            <w:r w:rsidRPr="00772D97">
              <w:rPr>
                <w:sz w:val="28"/>
                <w:szCs w:val="28"/>
              </w:rPr>
              <w:t xml:space="preserve"> имен сущ. с уменьшительно –ласкательным значением</w:t>
            </w:r>
          </w:p>
        </w:tc>
        <w:tc>
          <w:tcPr>
            <w:tcW w:w="3190" w:type="dxa"/>
            <w:gridSpan w:val="2"/>
          </w:tcPr>
          <w:p w:rsidR="00772D97" w:rsidRPr="00772D97" w:rsidRDefault="00772D97" w:rsidP="003F1101">
            <w:pPr>
              <w:rPr>
                <w:sz w:val="28"/>
                <w:szCs w:val="28"/>
              </w:rPr>
            </w:pPr>
            <w:r w:rsidRPr="00772D97">
              <w:rPr>
                <w:sz w:val="28"/>
                <w:szCs w:val="28"/>
              </w:rPr>
              <w:t>Магомедова М</w:t>
            </w:r>
          </w:p>
        </w:tc>
      </w:tr>
      <w:tr w:rsidR="00772D97" w:rsidRPr="00772D97" w:rsidTr="00482862">
        <w:trPr>
          <w:trHeight w:val="673"/>
        </w:trPr>
        <w:tc>
          <w:tcPr>
            <w:tcW w:w="1950" w:type="dxa"/>
            <w:vMerge/>
          </w:tcPr>
          <w:p w:rsidR="00772D97" w:rsidRPr="00772D97" w:rsidRDefault="00772D97" w:rsidP="003F1101">
            <w:pPr>
              <w:rPr>
                <w:sz w:val="28"/>
                <w:szCs w:val="28"/>
              </w:rPr>
            </w:pPr>
          </w:p>
        </w:tc>
        <w:tc>
          <w:tcPr>
            <w:tcW w:w="4431" w:type="dxa"/>
            <w:tcBorders>
              <w:bottom w:val="single" w:sz="4" w:space="0" w:color="auto"/>
            </w:tcBorders>
          </w:tcPr>
          <w:p w:rsidR="00772D97" w:rsidRPr="00772D97" w:rsidRDefault="00772D97" w:rsidP="003F1101">
            <w:pPr>
              <w:rPr>
                <w:sz w:val="28"/>
                <w:szCs w:val="28"/>
              </w:rPr>
            </w:pPr>
            <w:r w:rsidRPr="00772D97">
              <w:rPr>
                <w:sz w:val="28"/>
                <w:szCs w:val="28"/>
              </w:rPr>
              <w:t>2)«Системно - деятельный  подход в рамках ФГОС»</w:t>
            </w:r>
          </w:p>
        </w:tc>
        <w:tc>
          <w:tcPr>
            <w:tcW w:w="3190" w:type="dxa"/>
            <w:gridSpan w:val="2"/>
            <w:tcBorders>
              <w:bottom w:val="single" w:sz="4" w:space="0" w:color="auto"/>
            </w:tcBorders>
          </w:tcPr>
          <w:p w:rsidR="00772D97" w:rsidRPr="00772D97" w:rsidRDefault="00772D97" w:rsidP="003F1101">
            <w:pPr>
              <w:rPr>
                <w:sz w:val="28"/>
                <w:szCs w:val="28"/>
              </w:rPr>
            </w:pPr>
            <w:proofErr w:type="spellStart"/>
            <w:r w:rsidRPr="00772D97">
              <w:rPr>
                <w:sz w:val="28"/>
                <w:szCs w:val="28"/>
              </w:rPr>
              <w:t>Исбагиева</w:t>
            </w:r>
            <w:proofErr w:type="spellEnd"/>
            <w:r w:rsidRPr="00772D97">
              <w:rPr>
                <w:sz w:val="28"/>
                <w:szCs w:val="28"/>
              </w:rPr>
              <w:t xml:space="preserve"> Х</w:t>
            </w:r>
          </w:p>
        </w:tc>
      </w:tr>
      <w:tr w:rsidR="00772D97" w:rsidRPr="00772D97" w:rsidTr="00482862">
        <w:trPr>
          <w:trHeight w:val="468"/>
        </w:trPr>
        <w:tc>
          <w:tcPr>
            <w:tcW w:w="1950" w:type="dxa"/>
            <w:vMerge/>
          </w:tcPr>
          <w:p w:rsidR="00772D97" w:rsidRPr="00772D97" w:rsidRDefault="00772D97" w:rsidP="003F1101">
            <w:pPr>
              <w:rPr>
                <w:sz w:val="28"/>
                <w:szCs w:val="28"/>
              </w:rPr>
            </w:pPr>
          </w:p>
        </w:tc>
        <w:tc>
          <w:tcPr>
            <w:tcW w:w="4431" w:type="dxa"/>
            <w:tcBorders>
              <w:top w:val="single" w:sz="4" w:space="0" w:color="auto"/>
            </w:tcBorders>
          </w:tcPr>
          <w:p w:rsidR="00772D97" w:rsidRPr="00772D97" w:rsidRDefault="00772D97" w:rsidP="003F1101">
            <w:pPr>
              <w:rPr>
                <w:sz w:val="28"/>
                <w:szCs w:val="28"/>
              </w:rPr>
            </w:pPr>
            <w:r w:rsidRPr="00772D97">
              <w:rPr>
                <w:sz w:val="28"/>
                <w:szCs w:val="28"/>
              </w:rPr>
              <w:t xml:space="preserve">Разное </w:t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</w:tcBorders>
          </w:tcPr>
          <w:p w:rsidR="00772D97" w:rsidRPr="00772D97" w:rsidRDefault="00772D97" w:rsidP="003F1101">
            <w:pPr>
              <w:rPr>
                <w:sz w:val="28"/>
                <w:szCs w:val="28"/>
              </w:rPr>
            </w:pPr>
          </w:p>
        </w:tc>
      </w:tr>
      <w:tr w:rsidR="00772D97" w:rsidRPr="00772D97" w:rsidTr="003F1101">
        <w:tc>
          <w:tcPr>
            <w:tcW w:w="1950" w:type="dxa"/>
            <w:vMerge w:val="restart"/>
            <w:tcBorders>
              <w:left w:val="single" w:sz="4" w:space="0" w:color="auto"/>
            </w:tcBorders>
          </w:tcPr>
          <w:p w:rsidR="00772D97" w:rsidRPr="00772D97" w:rsidRDefault="00772D97" w:rsidP="003F1101">
            <w:pPr>
              <w:rPr>
                <w:sz w:val="28"/>
                <w:szCs w:val="28"/>
              </w:rPr>
            </w:pPr>
            <w:r w:rsidRPr="00772D97">
              <w:rPr>
                <w:sz w:val="28"/>
                <w:szCs w:val="28"/>
              </w:rPr>
              <w:t xml:space="preserve">Март </w:t>
            </w:r>
          </w:p>
          <w:p w:rsidR="00772D97" w:rsidRPr="00772D97" w:rsidRDefault="00772D97" w:rsidP="003F1101">
            <w:pPr>
              <w:rPr>
                <w:sz w:val="28"/>
                <w:szCs w:val="28"/>
              </w:rPr>
            </w:pPr>
            <w:r w:rsidRPr="00772D97">
              <w:rPr>
                <w:sz w:val="28"/>
                <w:szCs w:val="28"/>
              </w:rPr>
              <w:t>3 Заседание</w:t>
            </w:r>
          </w:p>
        </w:tc>
        <w:tc>
          <w:tcPr>
            <w:tcW w:w="4431" w:type="dxa"/>
          </w:tcPr>
          <w:p w:rsidR="00772D97" w:rsidRPr="00772D97" w:rsidRDefault="00772D97" w:rsidP="003F1101">
            <w:pPr>
              <w:rPr>
                <w:sz w:val="28"/>
                <w:szCs w:val="28"/>
              </w:rPr>
            </w:pPr>
            <w:r w:rsidRPr="00772D97">
              <w:rPr>
                <w:sz w:val="28"/>
                <w:szCs w:val="28"/>
              </w:rPr>
              <w:t xml:space="preserve">1) Комбинированные уроки чтения и письма в период обучения грамоте </w:t>
            </w:r>
          </w:p>
        </w:tc>
        <w:tc>
          <w:tcPr>
            <w:tcW w:w="3190" w:type="dxa"/>
            <w:gridSpan w:val="2"/>
          </w:tcPr>
          <w:p w:rsidR="00772D97" w:rsidRPr="00772D97" w:rsidRDefault="00772D97" w:rsidP="003F1101">
            <w:pPr>
              <w:rPr>
                <w:sz w:val="28"/>
                <w:szCs w:val="28"/>
              </w:rPr>
            </w:pPr>
            <w:proofErr w:type="spellStart"/>
            <w:r w:rsidRPr="00772D97">
              <w:rPr>
                <w:sz w:val="28"/>
                <w:szCs w:val="28"/>
              </w:rPr>
              <w:t>Мухумаева</w:t>
            </w:r>
            <w:proofErr w:type="spellEnd"/>
            <w:r w:rsidRPr="00772D97">
              <w:rPr>
                <w:sz w:val="28"/>
                <w:szCs w:val="28"/>
              </w:rPr>
              <w:t xml:space="preserve"> П</w:t>
            </w:r>
          </w:p>
        </w:tc>
      </w:tr>
      <w:tr w:rsidR="00772D97" w:rsidRPr="00772D97" w:rsidTr="003F1101">
        <w:tc>
          <w:tcPr>
            <w:tcW w:w="1950" w:type="dxa"/>
            <w:vMerge/>
            <w:tcBorders>
              <w:left w:val="single" w:sz="4" w:space="0" w:color="auto"/>
            </w:tcBorders>
          </w:tcPr>
          <w:p w:rsidR="00772D97" w:rsidRPr="00772D97" w:rsidRDefault="00772D97" w:rsidP="003F1101">
            <w:pPr>
              <w:rPr>
                <w:sz w:val="28"/>
                <w:szCs w:val="28"/>
              </w:rPr>
            </w:pPr>
          </w:p>
        </w:tc>
        <w:tc>
          <w:tcPr>
            <w:tcW w:w="4431" w:type="dxa"/>
          </w:tcPr>
          <w:p w:rsidR="00772D97" w:rsidRPr="00772D97" w:rsidRDefault="00772D97" w:rsidP="003F1101">
            <w:pPr>
              <w:rPr>
                <w:sz w:val="28"/>
                <w:szCs w:val="28"/>
              </w:rPr>
            </w:pPr>
            <w:r w:rsidRPr="00772D97">
              <w:rPr>
                <w:sz w:val="28"/>
                <w:szCs w:val="28"/>
              </w:rPr>
              <w:t xml:space="preserve">2)Что делать ,если кажется что урок был неудачным </w:t>
            </w:r>
          </w:p>
        </w:tc>
        <w:tc>
          <w:tcPr>
            <w:tcW w:w="3190" w:type="dxa"/>
            <w:gridSpan w:val="2"/>
          </w:tcPr>
          <w:p w:rsidR="00772D97" w:rsidRPr="00772D97" w:rsidRDefault="00772D97" w:rsidP="003F1101">
            <w:pPr>
              <w:rPr>
                <w:sz w:val="28"/>
                <w:szCs w:val="28"/>
              </w:rPr>
            </w:pPr>
            <w:r w:rsidRPr="00772D97">
              <w:rPr>
                <w:sz w:val="28"/>
                <w:szCs w:val="28"/>
              </w:rPr>
              <w:t xml:space="preserve">Магомедова С </w:t>
            </w:r>
          </w:p>
        </w:tc>
      </w:tr>
      <w:tr w:rsidR="00772D97" w:rsidRPr="00772D97" w:rsidTr="007405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1" w:type="dxa"/>
          <w:trHeight w:val="321"/>
        </w:trPr>
        <w:tc>
          <w:tcPr>
            <w:tcW w:w="1950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</w:tcPr>
          <w:p w:rsidR="00772D97" w:rsidRPr="00772D97" w:rsidRDefault="00772D97">
            <w:pPr>
              <w:rPr>
                <w:sz w:val="28"/>
                <w:szCs w:val="28"/>
              </w:rPr>
            </w:pPr>
          </w:p>
        </w:tc>
        <w:tc>
          <w:tcPr>
            <w:tcW w:w="4431" w:type="dxa"/>
          </w:tcPr>
          <w:p w:rsidR="00772D97" w:rsidRPr="00772D97" w:rsidRDefault="00772D97">
            <w:pPr>
              <w:rPr>
                <w:sz w:val="28"/>
                <w:szCs w:val="28"/>
              </w:rPr>
            </w:pPr>
            <w:r w:rsidRPr="00772D97">
              <w:rPr>
                <w:sz w:val="28"/>
                <w:szCs w:val="28"/>
              </w:rPr>
              <w:t>О методических новинках</w:t>
            </w:r>
          </w:p>
        </w:tc>
        <w:tc>
          <w:tcPr>
            <w:tcW w:w="3179" w:type="dxa"/>
            <w:tcBorders>
              <w:top w:val="nil"/>
              <w:bottom w:val="nil"/>
            </w:tcBorders>
            <w:shd w:val="clear" w:color="auto" w:fill="auto"/>
          </w:tcPr>
          <w:p w:rsidR="00772D97" w:rsidRPr="00772D97" w:rsidRDefault="00772D97">
            <w:pPr>
              <w:rPr>
                <w:sz w:val="28"/>
                <w:szCs w:val="28"/>
              </w:rPr>
            </w:pPr>
            <w:r w:rsidRPr="00772D97">
              <w:rPr>
                <w:sz w:val="28"/>
                <w:szCs w:val="28"/>
              </w:rPr>
              <w:t>Магомедова С-т</w:t>
            </w:r>
          </w:p>
        </w:tc>
      </w:tr>
      <w:tr w:rsidR="00772D97" w:rsidRPr="00772D97" w:rsidTr="003F1101">
        <w:tc>
          <w:tcPr>
            <w:tcW w:w="1950" w:type="dxa"/>
            <w:vMerge w:val="restart"/>
            <w:tcBorders>
              <w:left w:val="single" w:sz="4" w:space="0" w:color="auto"/>
            </w:tcBorders>
          </w:tcPr>
          <w:p w:rsidR="00772D97" w:rsidRPr="00772D97" w:rsidRDefault="00772D97" w:rsidP="004148E8">
            <w:pPr>
              <w:rPr>
                <w:sz w:val="28"/>
                <w:szCs w:val="28"/>
              </w:rPr>
            </w:pPr>
            <w:r w:rsidRPr="00772D97">
              <w:rPr>
                <w:sz w:val="28"/>
                <w:szCs w:val="28"/>
              </w:rPr>
              <w:t xml:space="preserve">Май </w:t>
            </w:r>
          </w:p>
          <w:p w:rsidR="00772D97" w:rsidRPr="00772D97" w:rsidRDefault="00772D97" w:rsidP="004148E8">
            <w:pPr>
              <w:rPr>
                <w:sz w:val="28"/>
                <w:szCs w:val="28"/>
              </w:rPr>
            </w:pPr>
            <w:r w:rsidRPr="00772D97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72D97">
              <w:rPr>
                <w:sz w:val="28"/>
                <w:szCs w:val="28"/>
              </w:rPr>
              <w:t>Заседание</w:t>
            </w:r>
            <w:proofErr w:type="spellEnd"/>
          </w:p>
        </w:tc>
        <w:tc>
          <w:tcPr>
            <w:tcW w:w="4431" w:type="dxa"/>
          </w:tcPr>
          <w:p w:rsidR="00772D97" w:rsidRPr="00772D97" w:rsidRDefault="00772D97" w:rsidP="003F1101">
            <w:pPr>
              <w:rPr>
                <w:sz w:val="28"/>
                <w:szCs w:val="28"/>
              </w:rPr>
            </w:pPr>
            <w:r w:rsidRPr="00772D97">
              <w:rPr>
                <w:sz w:val="28"/>
                <w:szCs w:val="28"/>
              </w:rPr>
              <w:t xml:space="preserve">1) Деление двузначного числа </w:t>
            </w:r>
          </w:p>
          <w:p w:rsidR="00772D97" w:rsidRPr="00772D97" w:rsidRDefault="00772D97" w:rsidP="003F1101">
            <w:pPr>
              <w:rPr>
                <w:sz w:val="28"/>
                <w:szCs w:val="28"/>
              </w:rPr>
            </w:pPr>
            <w:r w:rsidRPr="00772D97">
              <w:rPr>
                <w:sz w:val="28"/>
                <w:szCs w:val="28"/>
              </w:rPr>
              <w:t>на двузначное</w:t>
            </w:r>
          </w:p>
        </w:tc>
        <w:tc>
          <w:tcPr>
            <w:tcW w:w="3190" w:type="dxa"/>
            <w:gridSpan w:val="2"/>
          </w:tcPr>
          <w:p w:rsidR="00772D97" w:rsidRPr="00772D97" w:rsidRDefault="00772D97" w:rsidP="004148E8">
            <w:pPr>
              <w:rPr>
                <w:sz w:val="28"/>
                <w:szCs w:val="28"/>
              </w:rPr>
            </w:pPr>
            <w:r w:rsidRPr="00772D97">
              <w:rPr>
                <w:sz w:val="28"/>
                <w:szCs w:val="28"/>
              </w:rPr>
              <w:t>Магомедова М</w:t>
            </w:r>
          </w:p>
        </w:tc>
      </w:tr>
      <w:tr w:rsidR="00772D97" w:rsidRPr="00772D97" w:rsidTr="00F53434">
        <w:tc>
          <w:tcPr>
            <w:tcW w:w="1950" w:type="dxa"/>
            <w:vMerge/>
            <w:tcBorders>
              <w:left w:val="single" w:sz="4" w:space="0" w:color="auto"/>
            </w:tcBorders>
          </w:tcPr>
          <w:p w:rsidR="00772D97" w:rsidRPr="00772D97" w:rsidRDefault="00772D97" w:rsidP="004148E8">
            <w:pPr>
              <w:rPr>
                <w:sz w:val="28"/>
                <w:szCs w:val="28"/>
              </w:rPr>
            </w:pPr>
          </w:p>
        </w:tc>
        <w:tc>
          <w:tcPr>
            <w:tcW w:w="4431" w:type="dxa"/>
          </w:tcPr>
          <w:p w:rsidR="00772D97" w:rsidRPr="00772D97" w:rsidRDefault="00772D97" w:rsidP="004148E8">
            <w:pPr>
              <w:rPr>
                <w:sz w:val="28"/>
                <w:szCs w:val="28"/>
              </w:rPr>
            </w:pPr>
            <w:r w:rsidRPr="00772D97">
              <w:rPr>
                <w:sz w:val="28"/>
                <w:szCs w:val="28"/>
              </w:rPr>
              <w:t xml:space="preserve">2)Развитие контрольно- оценочной </w:t>
            </w:r>
          </w:p>
          <w:p w:rsidR="00772D97" w:rsidRPr="00772D97" w:rsidRDefault="00772D97" w:rsidP="004148E8">
            <w:pPr>
              <w:rPr>
                <w:sz w:val="28"/>
                <w:szCs w:val="28"/>
              </w:rPr>
            </w:pPr>
            <w:r w:rsidRPr="00772D97">
              <w:rPr>
                <w:sz w:val="28"/>
                <w:szCs w:val="28"/>
              </w:rPr>
              <w:t>самостоятельности  в начальной школе</w:t>
            </w:r>
          </w:p>
        </w:tc>
        <w:tc>
          <w:tcPr>
            <w:tcW w:w="3190" w:type="dxa"/>
            <w:gridSpan w:val="2"/>
          </w:tcPr>
          <w:p w:rsidR="00772D97" w:rsidRPr="00772D97" w:rsidRDefault="00772D97" w:rsidP="004148E8">
            <w:pPr>
              <w:rPr>
                <w:sz w:val="28"/>
                <w:szCs w:val="28"/>
              </w:rPr>
            </w:pPr>
            <w:r w:rsidRPr="00772D97">
              <w:rPr>
                <w:sz w:val="28"/>
                <w:szCs w:val="28"/>
              </w:rPr>
              <w:t>Магомедова М.</w:t>
            </w:r>
          </w:p>
        </w:tc>
      </w:tr>
      <w:tr w:rsidR="00772D97" w:rsidRPr="00772D97" w:rsidTr="006C7CF7">
        <w:trPr>
          <w:trHeight w:val="236"/>
        </w:trPr>
        <w:tc>
          <w:tcPr>
            <w:tcW w:w="1950" w:type="dxa"/>
            <w:vMerge/>
            <w:tcBorders>
              <w:left w:val="single" w:sz="4" w:space="0" w:color="auto"/>
            </w:tcBorders>
          </w:tcPr>
          <w:p w:rsidR="00772D97" w:rsidRPr="00772D97" w:rsidRDefault="00772D97" w:rsidP="004148E8">
            <w:pPr>
              <w:rPr>
                <w:sz w:val="28"/>
                <w:szCs w:val="28"/>
              </w:rPr>
            </w:pPr>
          </w:p>
        </w:tc>
        <w:tc>
          <w:tcPr>
            <w:tcW w:w="4431" w:type="dxa"/>
          </w:tcPr>
          <w:p w:rsidR="00772D97" w:rsidRPr="00772D97" w:rsidRDefault="00772D97" w:rsidP="004148E8">
            <w:pPr>
              <w:rPr>
                <w:sz w:val="28"/>
                <w:szCs w:val="28"/>
              </w:rPr>
            </w:pPr>
            <w:r w:rsidRPr="00772D97">
              <w:rPr>
                <w:sz w:val="28"/>
                <w:szCs w:val="28"/>
              </w:rPr>
              <w:t>Итоги учебного года</w:t>
            </w:r>
          </w:p>
        </w:tc>
        <w:tc>
          <w:tcPr>
            <w:tcW w:w="3190" w:type="dxa"/>
            <w:gridSpan w:val="2"/>
          </w:tcPr>
          <w:p w:rsidR="00772D97" w:rsidRPr="00772D97" w:rsidRDefault="00772D97" w:rsidP="004148E8">
            <w:pPr>
              <w:rPr>
                <w:sz w:val="28"/>
                <w:szCs w:val="28"/>
              </w:rPr>
            </w:pPr>
            <w:r w:rsidRPr="00772D97">
              <w:rPr>
                <w:sz w:val="28"/>
                <w:szCs w:val="28"/>
              </w:rPr>
              <w:t>Магомедова С-т</w:t>
            </w:r>
          </w:p>
        </w:tc>
      </w:tr>
    </w:tbl>
    <w:p w:rsidR="003F1101" w:rsidRPr="00772D97" w:rsidRDefault="003F1101" w:rsidP="004148E8">
      <w:pPr>
        <w:rPr>
          <w:sz w:val="28"/>
          <w:szCs w:val="28"/>
        </w:rPr>
      </w:pPr>
    </w:p>
    <w:p w:rsidR="004148E8" w:rsidRDefault="00772D97" w:rsidP="004148E8">
      <w:pPr>
        <w:rPr>
          <w:sz w:val="24"/>
          <w:szCs w:val="24"/>
          <w:lang w:val="ru-RU"/>
        </w:rPr>
      </w:pPr>
      <w:r>
        <w:rPr>
          <w:sz w:val="28"/>
          <w:szCs w:val="28"/>
          <w:lang w:val="ru-RU"/>
        </w:rPr>
        <w:t>Учителя</w:t>
      </w:r>
      <w:proofErr w:type="gramStart"/>
      <w:r>
        <w:rPr>
          <w:sz w:val="28"/>
          <w:szCs w:val="28"/>
          <w:lang w:val="ru-RU"/>
        </w:rPr>
        <w:t xml:space="preserve"> ;</w:t>
      </w:r>
      <w:proofErr w:type="gramEnd"/>
      <w:r>
        <w:rPr>
          <w:sz w:val="28"/>
          <w:szCs w:val="28"/>
          <w:lang w:val="ru-RU"/>
        </w:rPr>
        <w:t>1.</w:t>
      </w:r>
      <w:r w:rsidRPr="00772D97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Магомедова</w:t>
      </w:r>
      <w:proofErr w:type="spellEnd"/>
      <w:r>
        <w:rPr>
          <w:sz w:val="24"/>
          <w:szCs w:val="24"/>
        </w:rPr>
        <w:t xml:space="preserve"> С-т</w:t>
      </w:r>
      <w:r>
        <w:rPr>
          <w:sz w:val="24"/>
          <w:szCs w:val="24"/>
          <w:lang w:val="ru-RU"/>
        </w:rPr>
        <w:t>-руководитель</w:t>
      </w:r>
    </w:p>
    <w:p w:rsidR="00772D97" w:rsidRDefault="00772D97" w:rsidP="004148E8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2.Мухумаева </w:t>
      </w:r>
      <w:proofErr w:type="gramStart"/>
      <w:r>
        <w:rPr>
          <w:sz w:val="24"/>
          <w:szCs w:val="24"/>
          <w:lang w:val="ru-RU"/>
        </w:rPr>
        <w:t>П</w:t>
      </w:r>
      <w:proofErr w:type="gramEnd"/>
    </w:p>
    <w:p w:rsidR="00772D97" w:rsidRDefault="00772D97" w:rsidP="004148E8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3.Магомедова М.</w:t>
      </w:r>
    </w:p>
    <w:p w:rsidR="00772D97" w:rsidRPr="00772D97" w:rsidRDefault="00772D97" w:rsidP="004148E8">
      <w:pPr>
        <w:rPr>
          <w:sz w:val="28"/>
          <w:szCs w:val="28"/>
          <w:lang w:val="ru-RU"/>
        </w:rPr>
      </w:pPr>
      <w:r>
        <w:rPr>
          <w:sz w:val="24"/>
          <w:szCs w:val="24"/>
          <w:lang w:val="ru-RU"/>
        </w:rPr>
        <w:t xml:space="preserve">                       4.Исбагиева Х.</w:t>
      </w:r>
    </w:p>
    <w:sectPr w:rsidR="00772D97" w:rsidRPr="00772D97" w:rsidSect="009164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4148E8"/>
    <w:rsid w:val="003F1101"/>
    <w:rsid w:val="004148E8"/>
    <w:rsid w:val="004A4AF9"/>
    <w:rsid w:val="00772D97"/>
    <w:rsid w:val="008F7727"/>
    <w:rsid w:val="009164BB"/>
    <w:rsid w:val="00F462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D97"/>
  </w:style>
  <w:style w:type="paragraph" w:styleId="1">
    <w:name w:val="heading 1"/>
    <w:basedOn w:val="a"/>
    <w:next w:val="a"/>
    <w:link w:val="10"/>
    <w:uiPriority w:val="9"/>
    <w:qFormat/>
    <w:rsid w:val="00772D97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2D97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2D97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2D97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2D97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2D97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2D97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2D97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2D97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48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72D97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72D97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772D97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772D97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772D97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772D97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772D97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772D97"/>
    <w:rPr>
      <w:rFonts w:eastAsiaTheme="majorEastAsia" w:cstheme="majorBidi"/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72D97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772D97"/>
    <w:rPr>
      <w:caps/>
      <w:spacing w:val="10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772D97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6">
    <w:name w:val="Название Знак"/>
    <w:basedOn w:val="a0"/>
    <w:link w:val="a5"/>
    <w:uiPriority w:val="10"/>
    <w:rsid w:val="00772D97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a7">
    <w:name w:val="Subtitle"/>
    <w:basedOn w:val="a"/>
    <w:next w:val="a"/>
    <w:link w:val="a8"/>
    <w:uiPriority w:val="11"/>
    <w:qFormat/>
    <w:rsid w:val="00772D97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8">
    <w:name w:val="Подзаголовок Знак"/>
    <w:basedOn w:val="a0"/>
    <w:link w:val="a7"/>
    <w:uiPriority w:val="11"/>
    <w:rsid w:val="00772D97"/>
    <w:rPr>
      <w:rFonts w:eastAsiaTheme="majorEastAsia" w:cstheme="majorBidi"/>
      <w:caps/>
      <w:spacing w:val="20"/>
      <w:sz w:val="18"/>
      <w:szCs w:val="18"/>
    </w:rPr>
  </w:style>
  <w:style w:type="character" w:styleId="a9">
    <w:name w:val="Strong"/>
    <w:uiPriority w:val="22"/>
    <w:qFormat/>
    <w:rsid w:val="00772D97"/>
    <w:rPr>
      <w:b/>
      <w:bCs/>
      <w:color w:val="943634" w:themeColor="accent2" w:themeShade="BF"/>
      <w:spacing w:val="5"/>
    </w:rPr>
  </w:style>
  <w:style w:type="character" w:styleId="aa">
    <w:name w:val="Emphasis"/>
    <w:uiPriority w:val="20"/>
    <w:qFormat/>
    <w:rsid w:val="00772D97"/>
    <w:rPr>
      <w:caps/>
      <w:spacing w:val="5"/>
      <w:sz w:val="20"/>
      <w:szCs w:val="20"/>
    </w:rPr>
  </w:style>
  <w:style w:type="paragraph" w:styleId="ab">
    <w:name w:val="No Spacing"/>
    <w:basedOn w:val="a"/>
    <w:link w:val="ac"/>
    <w:uiPriority w:val="1"/>
    <w:qFormat/>
    <w:rsid w:val="00772D97"/>
    <w:pPr>
      <w:spacing w:after="0" w:line="240" w:lineRule="auto"/>
    </w:pPr>
  </w:style>
  <w:style w:type="character" w:customStyle="1" w:styleId="ac">
    <w:name w:val="Без интервала Знак"/>
    <w:basedOn w:val="a0"/>
    <w:link w:val="ab"/>
    <w:uiPriority w:val="1"/>
    <w:rsid w:val="00772D97"/>
  </w:style>
  <w:style w:type="paragraph" w:styleId="ad">
    <w:name w:val="List Paragraph"/>
    <w:basedOn w:val="a"/>
    <w:uiPriority w:val="34"/>
    <w:qFormat/>
    <w:rsid w:val="00772D9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72D97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772D97"/>
    <w:rPr>
      <w:rFonts w:eastAsiaTheme="majorEastAsia" w:cstheme="majorBidi"/>
      <w:i/>
      <w:iCs/>
    </w:rPr>
  </w:style>
  <w:style w:type="paragraph" w:styleId="ae">
    <w:name w:val="Intense Quote"/>
    <w:basedOn w:val="a"/>
    <w:next w:val="a"/>
    <w:link w:val="af"/>
    <w:uiPriority w:val="30"/>
    <w:qFormat/>
    <w:rsid w:val="00772D97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f">
    <w:name w:val="Выделенная цитата Знак"/>
    <w:basedOn w:val="a0"/>
    <w:link w:val="ae"/>
    <w:uiPriority w:val="30"/>
    <w:rsid w:val="00772D97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af0">
    <w:name w:val="Subtle Emphasis"/>
    <w:uiPriority w:val="19"/>
    <w:qFormat/>
    <w:rsid w:val="00772D97"/>
    <w:rPr>
      <w:i/>
      <w:iCs/>
    </w:rPr>
  </w:style>
  <w:style w:type="character" w:styleId="af1">
    <w:name w:val="Intense Emphasis"/>
    <w:uiPriority w:val="21"/>
    <w:qFormat/>
    <w:rsid w:val="00772D97"/>
    <w:rPr>
      <w:i/>
      <w:iCs/>
      <w:caps/>
      <w:spacing w:val="10"/>
      <w:sz w:val="20"/>
      <w:szCs w:val="20"/>
    </w:rPr>
  </w:style>
  <w:style w:type="character" w:styleId="af2">
    <w:name w:val="Subtle Reference"/>
    <w:basedOn w:val="a0"/>
    <w:uiPriority w:val="31"/>
    <w:qFormat/>
    <w:rsid w:val="00772D97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3">
    <w:name w:val="Intense Reference"/>
    <w:uiPriority w:val="32"/>
    <w:qFormat/>
    <w:rsid w:val="00772D97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4">
    <w:name w:val="Book Title"/>
    <w:uiPriority w:val="33"/>
    <w:qFormat/>
    <w:rsid w:val="00772D97"/>
    <w:rPr>
      <w:caps/>
      <w:color w:val="622423" w:themeColor="accent2" w:themeShade="7F"/>
      <w:spacing w:val="5"/>
      <w:u w:color="622423" w:themeColor="accent2" w:themeShade="7F"/>
    </w:rPr>
  </w:style>
  <w:style w:type="paragraph" w:styleId="af5">
    <w:name w:val="TOC Heading"/>
    <w:basedOn w:val="1"/>
    <w:next w:val="a"/>
    <w:uiPriority w:val="39"/>
    <w:semiHidden/>
    <w:unhideWhenUsed/>
    <w:qFormat/>
    <w:rsid w:val="00772D97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69020-2297-4A73-AD30-1CA42A7CD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2001-12-31T21:01:00Z</dcterms:created>
  <dcterms:modified xsi:type="dcterms:W3CDTF">2001-12-31T23:04:00Z</dcterms:modified>
</cp:coreProperties>
</file>