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53" w:rsidRPr="00895553" w:rsidRDefault="00895553" w:rsidP="0089555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ЗАКОН</w:t>
      </w: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br/>
        <w:t> </w:t>
      </w: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br/>
        <w:t> РЕСПУБЛИКИ ДАГЕСТАН</w:t>
      </w: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br/>
        <w:t> </w:t>
      </w: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br/>
        <w:t>от 07 апреля 2009 года N 21</w:t>
      </w:r>
      <w:proofErr w:type="gramStart"/>
      <w:r w:rsidRPr="00895553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О</w:t>
      </w:r>
      <w:proofErr w:type="gram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противодействии коррупции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4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01.02.2012 N 1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06.04.2012 N 14, </w:t>
      </w:r>
      <w:hyperlink r:id="rId5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30.12.2013 N 106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proofErr w:type="gramStart"/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</w:t>
        </w:r>
        <w:proofErr w:type="gramEnd"/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08.06.2018 N 34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11.06.2019 N 45)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 Народным Собранием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26 марта 2009 года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9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(далее - Федеральный закон) определяет задачи, принципы, основные направления и меры противодействия коррупции в рамках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1. Основные понятия, используемые в настоящем Законе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целей настоящего Закона применяются понятия, используемые в Федеральном законе, а также следующие понятия: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- наблюдение, анализ, оценка и прогноз коррупционных правонарушений,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факторов, а также мер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3 - 4) утратили силу. - </w:t>
      </w:r>
      <w:hyperlink r:id="rId10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5)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 - положение нормативного правового акта Республики Дагестан 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и проекта нормативного правового акта Республики Дагестан, устанавливающее для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правоприменителя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1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признак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коррупциогенности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коррупциогенными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факторами.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2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2. Законодательство Республики Дагестан о противодействии коррупции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Законодательство Республики Дагестан о противодействии коррупции в Республике Дагестан основывается на </w:t>
      </w:r>
      <w:hyperlink r:id="rId13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Российской Федерации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 </w:t>
      </w:r>
      <w:hyperlink r:id="rId14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Республики Дагестан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состоит из настоящего Закона, других законов и иных нормативных правовых актов Республики Дагестан.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3. Задачи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политики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Задачами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условий, повышающих риск личного благополучия и безопасности при совершении коррупционных действий;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увеличение выгод от действий в рамках закона и во благо общественных интересов;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вовлечение институтов гражданского общества в реализацию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5) формирование в обществе негативного отношения к коррупционному поведению.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4. Основные принципы противодействия коррупции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Противодействие коррупции в Республике Дагестан основывается на следующих основных принципах: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признание, обеспечение и защита основных прав и свобод человека и гражданина;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законность;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неотвратимость ответственности за совершение коррупционных правонарушений;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приоритетное применение мер по предупреждению коррупции;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5. Субъекты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политики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Субъектами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экспертизы), иные государственные органы Республики Дагестан, Уполномоченный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средства массовой информации.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5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2. Глава Республики Дагестан в рамках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30.12.2013 N 106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определяет основные направления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определяет уполномоченный орган по профилактике коррупционных и иных правонарушений и порядок его деятельности;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4 в ред. </w:t>
      </w:r>
      <w:hyperlink r:id="rId18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определяет уполномоченный орган по проведению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а также порядок проведения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9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5.1) определяет порядок осуществления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5.1 введен </w:t>
      </w:r>
      <w:hyperlink r:id="rId20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осуществляет иные полномочия в соответствии с законодательством.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Народное Собрание Республики Дагестан в рамках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принимает законы Республики Дагестан по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контролирует их исполнение;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принимает решение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 и постановлений Народного Собрания Республики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21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осуществляет иные полномочия в соответствии с законодательством.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4. Правительство Республики Дагестан в рамках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утверждает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антикоррупционную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программу Республики Дагестан и контролирует ее исполнение;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организует взаимодействие и координацию деятельности органов исполнительной власти Республики Дагестан по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утратил силу. - </w:t>
      </w:r>
      <w:hyperlink r:id="rId22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3.1) определяет должностное лицо, ответственное за включение сведений в реестр лиц, 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 </w:t>
      </w:r>
      <w:hyperlink r:id="rId23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5 марта 2018 года N 228 "О</w:t>
        </w:r>
        <w:proofErr w:type="gramEnd"/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</w:t>
        </w:r>
        <w:proofErr w:type="gramStart"/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реестре</w:t>
        </w:r>
        <w:proofErr w:type="gramEnd"/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лиц, уволенных в связи с утратой доверия"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3.1 введен </w:t>
      </w:r>
      <w:hyperlink r:id="rId24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11.06.2019 N 45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осуществляет иные полномочия в соответствии с законодательством.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5 в ред. </w:t>
      </w:r>
      <w:hyperlink r:id="rId25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Иные государственные органы Республики Дагестан в рамках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осуществляют противодействие коррупции в пределах своих полномочий;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ежегодно представляют в уполномоченный орган Республики Дагестан по профилактике коррупционных и иных правонарушений информацию о реализации мер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6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вносят в Правительство Республики Дагестан предложения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изданного ими нормативного правового акта;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(в ред. </w:t>
      </w:r>
      <w:hyperlink r:id="rId27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осуществляют иные полномочия в соответствии с законодательством.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6.1.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6.1 введена </w:t>
      </w:r>
      <w:hyperlink r:id="rId28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ред. </w:t>
      </w:r>
      <w:hyperlink r:id="rId29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 </w:t>
      </w:r>
      <w:hyperlink r:id="rId30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настоящим Законом.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1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01.02.2012 N 1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Иные субъекты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участвуют в реализации мероприятий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соответствии с законодательством.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2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08.06.2018 N 34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Государственные органы Республики Дагестан осуществляют деятельность по повышению 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эффективности противодействия коррупции в Республике Дагестан в соответствии с направлениями, установленными статьей 7 Федерального закона.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7. Меры по профилактике коррупции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Профилактика коррупции в Республике Дагестан осуществляется путем применения следующих основных мер: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формирование в обществе нетерпимости к коррупционному поведению;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Республики Дагестан и проектов нормативных правовых актов Республики Дагестан;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33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практики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2.1 введен </w:t>
      </w:r>
      <w:hyperlink r:id="rId34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и пропаганда;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реализация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республиканской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ведомственных и муниципальных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5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06.04.2012 N 14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6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развитие институтов общественного и парламентского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законодательства.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8.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Антикоррупционные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программы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программа является комплексной мерой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Проект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Республики Дагестан опубликовывается в средствах массовой информации для всенародного обсуждения.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Ведомственные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министерствами и иными органами исполнительной власти Республики Дагестан. Порядок разработки и финансирования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ведомственного уровня определяется Правительством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Муниципальные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органами местного самоуправления муниципальных образований Республики Дагестан.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lastRenderedPageBreak/>
        <w:t xml:space="preserve">Статья 9.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экспертиза нормативных правовых актов и проектов нормативных правовых актов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7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Все проекты нормативных правовых актов Республики Дагестан подлежат обязательной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экспертизе.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Решение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закона Республики Дагестан принимается Главой Республики Дагестан или Народным Собранием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Глава Республики Дагестан принимает решение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имеют право вносить в органы государственной власти Республики Дагестан, наделенные полномочиями принимать решение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предложения о проведении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Дагестан, иных нормативных правовых актов Республики Дагестан.</w:t>
      </w:r>
      <w:proofErr w:type="gramEnd"/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их последующего устранения может проводиться их независимая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Аккредитация экспертов по проведению независимой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не проводится.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10.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Антикоррупционный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мониторинг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1.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включает мониторинг коррупции,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мер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Мониторинг коррупции 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проводится в целях обеспечения разработки и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Мониторинг мер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проводится в целях обеспечения оценки эффективности принимаемых мер, в том числе реализуемых посредством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программ, и осуществляется путем: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возмещения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причиненного такими правонарушениями вреда;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анализа и оценки полученных в результате наблюдения данных;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разработки прогнозов будущего состояния и тенденций 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соответствующих мер.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Решение о проведении мониторинга принимается Главой Республики Дагестан, Народным Собранием Республики Дагестан, по предложению субъектов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финансируется из республиканского бюджета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8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11.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Антикоррупционные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просвещение и пропаганда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Антикоррупционное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соответствующей квалификации.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Организация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на базе образовательных учреждений, находящихся в ведении 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Республики Дагестан, в соответствии с федеральным законодательством и законодательством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Организация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12. Координация деятельности в сфере реализации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политики в Республике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Координацию деятельности в сфере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9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40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41" w:history="1">
        <w:r w:rsidRPr="0089555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13. Совещательные и экспертные органы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Субъекты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учреждений и иных организаций и лиц, специализирующихся на изучении проблем коррупции.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деятельности в Республике Дагестан, при которых они создаются.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Статья 14. Финансовое обеспечение реализации </w:t>
      </w:r>
      <w:proofErr w:type="spellStart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 xml:space="preserve"> политики Республики Дагестан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Финансовое обеспечение реализации </w:t>
      </w:r>
      <w:proofErr w:type="spellStart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15. Ответственность за коррупционные правонарушения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895553" w:rsidRPr="00895553" w:rsidRDefault="00895553" w:rsidP="0089555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</w:pPr>
      <w:r w:rsidRPr="00895553">
        <w:rPr>
          <w:rFonts w:ascii="Arial" w:eastAsia="Times New Roman" w:hAnsi="Arial" w:cs="Arial"/>
          <w:b/>
          <w:color w:val="3C3C3C"/>
          <w:spacing w:val="2"/>
          <w:sz w:val="41"/>
          <w:szCs w:val="41"/>
          <w:lang w:eastAsia="ru-RU"/>
        </w:rPr>
        <w:t>Статья 16. Вступление в силу настоящего Закона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Президент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М.АЛИЕВ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Махачкала</w:t>
      </w:r>
    </w:p>
    <w:p w:rsidR="00895553" w:rsidRPr="00895553" w:rsidRDefault="00895553" w:rsidP="008955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 апреля 2009 года</w:t>
      </w:r>
      <w:r w:rsidRPr="0089555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21</w:t>
      </w:r>
    </w:p>
    <w:p w:rsidR="00AE0F27" w:rsidRDefault="00AE0F27"/>
    <w:sectPr w:rsidR="00AE0F27" w:rsidSect="00AE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553"/>
    <w:rsid w:val="00895553"/>
    <w:rsid w:val="00AE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27"/>
  </w:style>
  <w:style w:type="paragraph" w:styleId="2">
    <w:name w:val="heading 2"/>
    <w:basedOn w:val="a"/>
    <w:link w:val="20"/>
    <w:uiPriority w:val="9"/>
    <w:qFormat/>
    <w:rsid w:val="0089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5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9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9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5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119364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44797723" TargetMode="External"/><Relationship Id="rId26" Type="http://schemas.openxmlformats.org/officeDocument/2006/relationships/hyperlink" Target="http://docs.cntd.ru/document/444797723" TargetMode="External"/><Relationship Id="rId39" Type="http://schemas.openxmlformats.org/officeDocument/2006/relationships/hyperlink" Target="http://docs.cntd.ru/document/4602262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23" TargetMode="External"/><Relationship Id="rId34" Type="http://schemas.openxmlformats.org/officeDocument/2006/relationships/hyperlink" Target="http://docs.cntd.ru/document/4731012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444797723" TargetMode="External"/><Relationship Id="rId12" Type="http://schemas.openxmlformats.org/officeDocument/2006/relationships/hyperlink" Target="http://docs.cntd.ru/document/444797723" TargetMode="External"/><Relationship Id="rId17" Type="http://schemas.openxmlformats.org/officeDocument/2006/relationships/hyperlink" Target="http://docs.cntd.ru/document/460226299" TargetMode="External"/><Relationship Id="rId25" Type="http://schemas.openxmlformats.org/officeDocument/2006/relationships/hyperlink" Target="http://docs.cntd.ru/document/444797723" TargetMode="External"/><Relationship Id="rId33" Type="http://schemas.openxmlformats.org/officeDocument/2006/relationships/hyperlink" Target="http://docs.cntd.ru/document/444797723" TargetMode="External"/><Relationship Id="rId38" Type="http://schemas.openxmlformats.org/officeDocument/2006/relationships/hyperlink" Target="http://docs.cntd.ru/document/444797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4797723" TargetMode="External"/><Relationship Id="rId20" Type="http://schemas.openxmlformats.org/officeDocument/2006/relationships/hyperlink" Target="http://docs.cntd.ru/document/444797723" TargetMode="External"/><Relationship Id="rId29" Type="http://schemas.openxmlformats.org/officeDocument/2006/relationships/hyperlink" Target="http://docs.cntd.ru/document/444797723" TargetMode="External"/><Relationship Id="rId41" Type="http://schemas.openxmlformats.org/officeDocument/2006/relationships/hyperlink" Target="http://docs.cntd.ru/document/44479772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226299" TargetMode="External"/><Relationship Id="rId11" Type="http://schemas.openxmlformats.org/officeDocument/2006/relationships/hyperlink" Target="http://docs.cntd.ru/document/444797723" TargetMode="External"/><Relationship Id="rId24" Type="http://schemas.openxmlformats.org/officeDocument/2006/relationships/hyperlink" Target="http://docs.cntd.ru/document/553372542" TargetMode="External"/><Relationship Id="rId32" Type="http://schemas.openxmlformats.org/officeDocument/2006/relationships/hyperlink" Target="http://docs.cntd.ru/document/550119364" TargetMode="External"/><Relationship Id="rId37" Type="http://schemas.openxmlformats.org/officeDocument/2006/relationships/hyperlink" Target="http://docs.cntd.ru/document/444797723" TargetMode="External"/><Relationship Id="rId40" Type="http://schemas.openxmlformats.org/officeDocument/2006/relationships/hyperlink" Target="http://docs.cntd.ru/document/444797723" TargetMode="External"/><Relationship Id="rId5" Type="http://schemas.openxmlformats.org/officeDocument/2006/relationships/hyperlink" Target="http://docs.cntd.ru/document/453126298" TargetMode="External"/><Relationship Id="rId15" Type="http://schemas.openxmlformats.org/officeDocument/2006/relationships/hyperlink" Target="http://docs.cntd.ru/document/460226299" TargetMode="External"/><Relationship Id="rId23" Type="http://schemas.openxmlformats.org/officeDocument/2006/relationships/hyperlink" Target="http://docs.cntd.ru/document/556732694" TargetMode="External"/><Relationship Id="rId28" Type="http://schemas.openxmlformats.org/officeDocument/2006/relationships/hyperlink" Target="http://docs.cntd.ru/document/473101250" TargetMode="External"/><Relationship Id="rId36" Type="http://schemas.openxmlformats.org/officeDocument/2006/relationships/hyperlink" Target="http://docs.cntd.ru/document/453126298" TargetMode="External"/><Relationship Id="rId10" Type="http://schemas.openxmlformats.org/officeDocument/2006/relationships/hyperlink" Target="http://docs.cntd.ru/document/444797723" TargetMode="External"/><Relationship Id="rId19" Type="http://schemas.openxmlformats.org/officeDocument/2006/relationships/hyperlink" Target="http://docs.cntd.ru/document/444797723" TargetMode="External"/><Relationship Id="rId31" Type="http://schemas.openxmlformats.org/officeDocument/2006/relationships/hyperlink" Target="http://docs.cntd.ru/document/453115248" TargetMode="External"/><Relationship Id="rId4" Type="http://schemas.openxmlformats.org/officeDocument/2006/relationships/hyperlink" Target="http://docs.cntd.ru/document/453115248" TargetMode="Externa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802018919" TargetMode="External"/><Relationship Id="rId22" Type="http://schemas.openxmlformats.org/officeDocument/2006/relationships/hyperlink" Target="http://docs.cntd.ru/document/444797723" TargetMode="External"/><Relationship Id="rId27" Type="http://schemas.openxmlformats.org/officeDocument/2006/relationships/hyperlink" Target="http://docs.cntd.ru/document/444797723" TargetMode="External"/><Relationship Id="rId30" Type="http://schemas.openxmlformats.org/officeDocument/2006/relationships/hyperlink" Target="http://docs.cntd.ru/document/473105310" TargetMode="External"/><Relationship Id="rId35" Type="http://schemas.openxmlformats.org/officeDocument/2006/relationships/hyperlink" Target="http://docs.cntd.ru/document/47310125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3748</Words>
  <Characters>21365</Characters>
  <Application>Microsoft Office Word</Application>
  <DocSecurity>0</DocSecurity>
  <Lines>178</Lines>
  <Paragraphs>50</Paragraphs>
  <ScaleCrop>false</ScaleCrop>
  <Company/>
  <LinksUpToDate>false</LinksUpToDate>
  <CharactersWithSpaces>25063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2020-04-18T09:53:00Z</dcterms:created>
  <dcterms:modified xsi:type="dcterms:W3CDTF">2020-04-18T09:57:00Z</dcterms:modified>
</cp:coreProperties>
</file>