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A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5B665F" w:rsidRPr="008422B0" w:rsidRDefault="00FD713D" w:rsidP="008422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7E785C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Русская литература 8 класс </w:t>
      </w:r>
    </w:p>
    <w:p w:rsidR="007E785C" w:rsidRDefault="007E785C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Бирюкова С.К., Мальцева К.В., </w:t>
      </w:r>
      <w:proofErr w:type="spellStart"/>
      <w:r>
        <w:rPr>
          <w:sz w:val="28"/>
          <w:szCs w:val="28"/>
        </w:rPr>
        <w:t>Бакеева</w:t>
      </w:r>
      <w:proofErr w:type="spellEnd"/>
      <w:r>
        <w:rPr>
          <w:sz w:val="28"/>
          <w:szCs w:val="28"/>
        </w:rPr>
        <w:t xml:space="preserve"> М.М., Нартов К.М.</w:t>
      </w:r>
    </w:p>
    <w:p w:rsidR="003743D1" w:rsidRDefault="007E785C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>Издательство «Просвещение</w:t>
      </w:r>
      <w:r w:rsidR="003743D1">
        <w:rPr>
          <w:sz w:val="28"/>
          <w:szCs w:val="28"/>
        </w:rPr>
        <w:t>»</w:t>
      </w:r>
    </w:p>
    <w:p w:rsidR="004A15B2" w:rsidRDefault="003743D1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</w:t>
      </w:r>
      <w:r w:rsidR="007E785C">
        <w:rPr>
          <w:sz w:val="28"/>
          <w:szCs w:val="28"/>
        </w:rPr>
        <w:t>2001 г.</w:t>
      </w:r>
    </w:p>
    <w:p w:rsidR="003743D1" w:rsidRDefault="003743D1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3743D1" w:rsidRPr="007E785C" w:rsidRDefault="003743D1" w:rsidP="00FB5FE6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-1026" w:type="dxa"/>
        <w:tblLayout w:type="fixed"/>
        <w:tblLook w:val="04A0"/>
      </w:tblPr>
      <w:tblGrid>
        <w:gridCol w:w="1157"/>
        <w:gridCol w:w="5545"/>
        <w:gridCol w:w="1275"/>
        <w:gridCol w:w="993"/>
        <w:gridCol w:w="1099"/>
      </w:tblGrid>
      <w:tr w:rsidR="00FB5FE6" w:rsidTr="0024521E">
        <w:tc>
          <w:tcPr>
            <w:tcW w:w="1157" w:type="dxa"/>
          </w:tcPr>
          <w:p w:rsidR="00FB5FE6" w:rsidRPr="007E0BBB" w:rsidRDefault="00FB5FE6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545" w:type="dxa"/>
          </w:tcPr>
          <w:p w:rsidR="00FB5FE6" w:rsidRPr="007E0BBB" w:rsidRDefault="00FB5FE6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FB5FE6" w:rsidRPr="007E0BBB" w:rsidRDefault="00FB5FE6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FB5FE6" w:rsidRPr="00FB5FE6" w:rsidRDefault="00FB5FE6" w:rsidP="00FB5FE6">
            <w:pPr>
              <w:jc w:val="both"/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993" w:type="dxa"/>
          </w:tcPr>
          <w:p w:rsidR="00FB5FE6" w:rsidRPr="00FB5FE6" w:rsidRDefault="00FB5FE6" w:rsidP="00FB5FE6">
            <w:pPr>
              <w:jc w:val="both"/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FB5FE6" w:rsidRPr="00FB5FE6" w:rsidRDefault="00FB5FE6" w:rsidP="00FB5FE6">
            <w:pPr>
              <w:jc w:val="both"/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Примечание </w:t>
            </w:r>
          </w:p>
        </w:tc>
      </w:tr>
      <w:tr w:rsidR="00FB5FE6" w:rsidTr="0024521E">
        <w:tc>
          <w:tcPr>
            <w:tcW w:w="1157" w:type="dxa"/>
          </w:tcPr>
          <w:p w:rsidR="00FB5FE6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4-13.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</w:t>
            </w:r>
            <w:r w:rsidR="0024521E">
              <w:rPr>
                <w:sz w:val="28"/>
                <w:szCs w:val="28"/>
              </w:rPr>
              <w:t>20.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23-26.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34-36.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43-44.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45-48.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51-53.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62-65.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66-69.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70-72.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73-75.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76-77.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88-90.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92-97.</w:t>
            </w:r>
          </w:p>
          <w:p w:rsidR="0024521E" w:rsidRPr="007E0BBB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98-102.</w:t>
            </w:r>
          </w:p>
        </w:tc>
        <w:tc>
          <w:tcPr>
            <w:tcW w:w="5545" w:type="dxa"/>
          </w:tcPr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Художественная литература как искусство слова.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начальное понятие о художественном образе.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Исторические и обрядовые песни.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Х1Х века.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А.С.Пушкин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 xml:space="preserve"> глубине сибирских руд…»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«Анчар»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«Капитанская дочка»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Теория литературы: </w:t>
            </w:r>
            <w:proofErr w:type="gramStart"/>
            <w:r>
              <w:rPr>
                <w:sz w:val="28"/>
                <w:szCs w:val="28"/>
              </w:rPr>
              <w:t>жизненная</w:t>
            </w:r>
            <w:proofErr w:type="gramEnd"/>
            <w:r>
              <w:rPr>
                <w:sz w:val="28"/>
                <w:szCs w:val="28"/>
              </w:rPr>
              <w:t xml:space="preserve"> правда и художественный вымысел в литературном произведении. Понятие о языке художественной литературы.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М.Ю.Лермонтов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«Мцыри»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соотношение темы, идеи и художественных образов произведения.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пальмы»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Н.В.Гоголь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«Шинель»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начальное понятие о литературном характере.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И.С.Тургенев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«Стихотворения в прозе»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«Живые мощи»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стихотворения в прозе как лирический жанр</w:t>
            </w:r>
            <w:r w:rsidR="0090222B">
              <w:rPr>
                <w:sz w:val="28"/>
                <w:szCs w:val="28"/>
              </w:rPr>
              <w:t>.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чтение.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Н.А.Некрасов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«Железная дорога»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«Песня </w:t>
            </w:r>
            <w:proofErr w:type="spellStart"/>
            <w:r>
              <w:rPr>
                <w:sz w:val="28"/>
                <w:szCs w:val="28"/>
              </w:rPr>
              <w:t>Еремушке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антитеза, эпиграф.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Л.Н.Толстой 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«После бала»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о сюжете и композиции произведения. Основные роды художественной литературы.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А.П.Чехов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«Тоска»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ХХ века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М.Горький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«Песня о Соколе»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«Легенда о </w:t>
            </w:r>
            <w:proofErr w:type="spellStart"/>
            <w:r>
              <w:rPr>
                <w:sz w:val="28"/>
                <w:szCs w:val="28"/>
              </w:rPr>
              <w:t>Данко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«Мои университеты»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о языке художественной литературы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В.В.Маяковский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«Прозаседавшиеся»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«Хорошее отношение к лошадям»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расширение понятия о ритме и рифме. Пауза, как элемент стиха. Особенности ритма и рифмы Маяковского.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С.А.Есенин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«Каждый труд благослови, удача…»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Н.А.Заболоцкий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«Еще заря не встала над селом»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К.Г.Паустовский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«Зарубки на сердце»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А.Т.Твардовский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«Василий Теркин»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Г.Я.Бакланов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«Навеки девятнадцатилетние»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Стихи, рожденные войной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В.Г.Распутин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«Уроки </w:t>
            </w:r>
            <w:proofErr w:type="gramStart"/>
            <w:r>
              <w:rPr>
                <w:sz w:val="28"/>
                <w:szCs w:val="28"/>
              </w:rPr>
              <w:t>французского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В.М.Шукшин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«Обида»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Зарубежная литература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В.Шекспир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«Ромео и Джульетта»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С.ЛЕМ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«Фантастические рассказы»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вифт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«Гулливер в стране лилипутов»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П.Мериме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Маттео</w:t>
            </w:r>
            <w:proofErr w:type="spellEnd"/>
            <w:r>
              <w:rPr>
                <w:sz w:val="28"/>
                <w:szCs w:val="28"/>
              </w:rPr>
              <w:t xml:space="preserve"> Фальконе»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развитие речи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  <w:p w:rsidR="00AB4FC3" w:rsidRPr="007E0BBB" w:rsidRDefault="00AB4FC3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B5FE6" w:rsidRPr="0024521E" w:rsidRDefault="0024521E" w:rsidP="00FB5FE6">
            <w:pPr>
              <w:jc w:val="both"/>
              <w:rPr>
                <w:sz w:val="28"/>
                <w:szCs w:val="28"/>
              </w:rPr>
            </w:pPr>
            <w:r w:rsidRPr="0024521E">
              <w:rPr>
                <w:sz w:val="28"/>
                <w:szCs w:val="28"/>
              </w:rPr>
              <w:lastRenderedPageBreak/>
              <w:t>1</w:t>
            </w: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 w:rsidRPr="0024521E"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FB5FE6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C107D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FB5FE6" w:rsidRDefault="00FB5FE6" w:rsidP="00FB5FE6">
            <w:pPr>
              <w:jc w:val="both"/>
            </w:pPr>
          </w:p>
        </w:tc>
        <w:tc>
          <w:tcPr>
            <w:tcW w:w="1099" w:type="dxa"/>
          </w:tcPr>
          <w:p w:rsidR="00FB5FE6" w:rsidRDefault="00FB5FE6" w:rsidP="00FB5FE6">
            <w:pPr>
              <w:jc w:val="both"/>
            </w:pPr>
          </w:p>
        </w:tc>
      </w:tr>
    </w:tbl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sectPr w:rsidR="00FB5FE6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422B0"/>
    <w:rsid w:val="00897530"/>
    <w:rsid w:val="008E5D76"/>
    <w:rsid w:val="008F05B4"/>
    <w:rsid w:val="0090222B"/>
    <w:rsid w:val="00933B9C"/>
    <w:rsid w:val="00A3619C"/>
    <w:rsid w:val="00A556AD"/>
    <w:rsid w:val="00AB4FC3"/>
    <w:rsid w:val="00B2512E"/>
    <w:rsid w:val="00C01159"/>
    <w:rsid w:val="00C107D6"/>
    <w:rsid w:val="00C926E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5E883-A585-4682-BF5B-F4BF2F4F7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2017-09-11T12:58:00Z</dcterms:created>
  <dcterms:modified xsi:type="dcterms:W3CDTF">2017-12-06T04:16:00Z</dcterms:modified>
</cp:coreProperties>
</file>