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2AA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4" name="Рисунок 3" descr="C:\Documents and Settings\User\Мои документы\Мои рисунки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img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AA" w:rsidRDefault="006922AA">
      <w:pPr>
        <w:rPr>
          <w:sz w:val="28"/>
          <w:szCs w:val="28"/>
        </w:rPr>
      </w:pPr>
    </w:p>
    <w:p w:rsidR="006922AA" w:rsidRDefault="006922AA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33"/>
            <wp:effectExtent l="19050" t="0" r="3175" b="0"/>
            <wp:docPr id="5" name="Рисунок 4" descr="C:\Documents and Settings\User\Мои документы\Мои рисунки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img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6" name="Рисунок 5" descr="C:\Documents and Settings\User\Мои документы\Мои рисунки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img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7" name="Рисунок 6" descr="C:\Documents and Settings\User\Мои документы\Мои рисунки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img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33"/>
            <wp:effectExtent l="19050" t="0" r="3175" b="0"/>
            <wp:docPr id="8" name="Рисунок 7" descr="C:\Documents and Settings\User\Мои документы\Мои рисунки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img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3504"/>
            <wp:effectExtent l="19050" t="0" r="3175" b="0"/>
            <wp:docPr id="9" name="Рисунок 8" descr="C:\Documents and Settings\User\Мои документы\Мои рисунки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img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7A6765" w:rsidRDefault="007A6765"/>
    <w:p w:rsidR="007A6765" w:rsidRPr="00410FFB" w:rsidRDefault="00C01159">
      <w:pPr>
        <w:rPr>
          <w:rFonts w:ascii="Times New Roman" w:hAnsi="Times New Roman" w:cs="Times New Roman"/>
          <w:sz w:val="28"/>
          <w:szCs w:val="28"/>
        </w:rPr>
      </w:pPr>
      <w:r w:rsidRPr="00410FFB">
        <w:rPr>
          <w:rFonts w:ascii="Times New Roman" w:hAnsi="Times New Roman" w:cs="Times New Roman"/>
          <w:sz w:val="28"/>
          <w:szCs w:val="28"/>
        </w:rPr>
        <w:t>Русская литература 10 класс</w:t>
      </w:r>
    </w:p>
    <w:p w:rsidR="00C01159" w:rsidRPr="00410FFB" w:rsidRDefault="00410FFB">
      <w:pPr>
        <w:rPr>
          <w:rFonts w:ascii="Times New Roman" w:hAnsi="Times New Roman" w:cs="Times New Roman"/>
          <w:sz w:val="28"/>
          <w:szCs w:val="28"/>
        </w:rPr>
      </w:pPr>
      <w:r w:rsidRPr="00410FFB">
        <w:rPr>
          <w:rFonts w:ascii="Times New Roman" w:hAnsi="Times New Roman" w:cs="Times New Roman"/>
          <w:sz w:val="28"/>
          <w:szCs w:val="28"/>
        </w:rPr>
        <w:t xml:space="preserve">Н.Н.Вербовая, </w:t>
      </w:r>
      <w:proofErr w:type="spellStart"/>
      <w:r w:rsidRPr="00410FFB">
        <w:rPr>
          <w:rFonts w:ascii="Times New Roman" w:hAnsi="Times New Roman" w:cs="Times New Roman"/>
          <w:sz w:val="28"/>
          <w:szCs w:val="28"/>
        </w:rPr>
        <w:t>с.В.Жожикашвили</w:t>
      </w:r>
      <w:proofErr w:type="spellEnd"/>
      <w:r w:rsidRPr="00410FF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0FFB">
        <w:rPr>
          <w:rFonts w:ascii="Times New Roman" w:hAnsi="Times New Roman" w:cs="Times New Roman"/>
          <w:sz w:val="28"/>
          <w:szCs w:val="28"/>
        </w:rPr>
        <w:t>И.Х.Майорова</w:t>
      </w:r>
      <w:proofErr w:type="spellEnd"/>
      <w:r w:rsidRPr="00410FFB">
        <w:rPr>
          <w:rFonts w:ascii="Times New Roman" w:hAnsi="Times New Roman" w:cs="Times New Roman"/>
          <w:sz w:val="28"/>
          <w:szCs w:val="28"/>
        </w:rPr>
        <w:t>.</w:t>
      </w:r>
    </w:p>
    <w:p w:rsidR="00410FFB" w:rsidRPr="00410FFB" w:rsidRDefault="00410FFB">
      <w:pPr>
        <w:rPr>
          <w:rFonts w:ascii="Times New Roman" w:hAnsi="Times New Roman" w:cs="Times New Roman"/>
          <w:sz w:val="28"/>
          <w:szCs w:val="28"/>
        </w:rPr>
      </w:pPr>
      <w:r w:rsidRPr="00410FFB">
        <w:rPr>
          <w:rFonts w:ascii="Times New Roman" w:hAnsi="Times New Roman" w:cs="Times New Roman"/>
          <w:sz w:val="28"/>
          <w:szCs w:val="28"/>
        </w:rPr>
        <w:t>Издательство «Дрофа»</w:t>
      </w:r>
    </w:p>
    <w:p w:rsidR="007A6765" w:rsidRDefault="00410FFB">
      <w:pPr>
        <w:rPr>
          <w:rFonts w:ascii="Times New Roman" w:hAnsi="Times New Roman" w:cs="Times New Roman"/>
          <w:sz w:val="28"/>
          <w:szCs w:val="28"/>
        </w:rPr>
      </w:pPr>
      <w:r w:rsidRPr="00410FFB">
        <w:rPr>
          <w:rFonts w:ascii="Times New Roman" w:hAnsi="Times New Roman" w:cs="Times New Roman"/>
          <w:sz w:val="28"/>
          <w:szCs w:val="28"/>
        </w:rPr>
        <w:t>Москва 2009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0FFB" w:rsidRPr="00410FFB" w:rsidRDefault="00410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 часа в неделю)</w:t>
      </w:r>
    </w:p>
    <w:p w:rsidR="00EE583B" w:rsidRDefault="00EE583B"/>
    <w:tbl>
      <w:tblPr>
        <w:tblStyle w:val="a3"/>
        <w:tblW w:w="0" w:type="auto"/>
        <w:tblInd w:w="-318" w:type="dxa"/>
        <w:tblLayout w:type="fixed"/>
        <w:tblLook w:val="04A0"/>
      </w:tblPr>
      <w:tblGrid>
        <w:gridCol w:w="977"/>
        <w:gridCol w:w="5403"/>
        <w:gridCol w:w="1276"/>
        <w:gridCol w:w="1134"/>
        <w:gridCol w:w="1099"/>
      </w:tblGrid>
      <w:tr w:rsidR="00EE583B" w:rsidTr="00C107D6">
        <w:tc>
          <w:tcPr>
            <w:tcW w:w="977" w:type="dxa"/>
          </w:tcPr>
          <w:p w:rsidR="00EE583B" w:rsidRPr="007E0BBB" w:rsidRDefault="00EE583B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№</w:t>
            </w:r>
          </w:p>
        </w:tc>
        <w:tc>
          <w:tcPr>
            <w:tcW w:w="5403" w:type="dxa"/>
          </w:tcPr>
          <w:p w:rsidR="00EE583B" w:rsidRPr="007E0BBB" w:rsidRDefault="00EE583B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Содержание уроков. </w:t>
            </w:r>
          </w:p>
          <w:p w:rsidR="00EE583B" w:rsidRPr="007E0BBB" w:rsidRDefault="00EE583B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Темы и </w:t>
            </w:r>
            <w:proofErr w:type="spellStart"/>
            <w:r w:rsidRPr="007E0BBB">
              <w:rPr>
                <w:sz w:val="28"/>
                <w:szCs w:val="28"/>
              </w:rPr>
              <w:t>подтемы</w:t>
            </w:r>
            <w:proofErr w:type="spellEnd"/>
            <w:r w:rsidRPr="007E0BBB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EE583B" w:rsidRPr="007E785C" w:rsidRDefault="00EE583B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134" w:type="dxa"/>
          </w:tcPr>
          <w:p w:rsidR="00EE583B" w:rsidRPr="007E785C" w:rsidRDefault="00EE583B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1099" w:type="dxa"/>
          </w:tcPr>
          <w:p w:rsidR="00EE583B" w:rsidRPr="007E785C" w:rsidRDefault="00EE583B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 xml:space="preserve">Примечание </w:t>
            </w:r>
          </w:p>
        </w:tc>
      </w:tr>
      <w:tr w:rsidR="00EE583B" w:rsidTr="00C107D6">
        <w:tc>
          <w:tcPr>
            <w:tcW w:w="977" w:type="dxa"/>
          </w:tcPr>
          <w:p w:rsidR="00EE583B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3-5.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8-12.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13-20.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21-28.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29-34.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35-36.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37-41.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42-46.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47-51.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52-55.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56-63.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64-68.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69-71.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72-83.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85-86.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87-88.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89-93.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94-98.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99-102.</w:t>
            </w:r>
          </w:p>
          <w:p w:rsidR="00C107D6" w:rsidRPr="007E0BBB" w:rsidRDefault="00C107D6" w:rsidP="00EE583B">
            <w:pPr>
              <w:rPr>
                <w:sz w:val="28"/>
                <w:szCs w:val="28"/>
              </w:rPr>
            </w:pPr>
          </w:p>
        </w:tc>
        <w:tc>
          <w:tcPr>
            <w:tcW w:w="5403" w:type="dxa"/>
          </w:tcPr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Введение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</w:t>
            </w:r>
            <w:r w:rsidR="007E785C">
              <w:rPr>
                <w:sz w:val="28"/>
                <w:szCs w:val="28"/>
              </w:rPr>
              <w:t>кая литература первой половины Х</w:t>
            </w:r>
            <w:r>
              <w:rPr>
                <w:sz w:val="28"/>
                <w:szCs w:val="28"/>
              </w:rPr>
              <w:t>1Х века.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В.А.Жуковский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«Лесной царь»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«Море»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И.А.Крылов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«Свинья под дубом»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А.С.Грибоедов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«Горе от ума»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А.С.Пушкин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Стихи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«Борис Годунов»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«Медный всадник»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М.Ю.Лермонтов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Стихи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«Герой нашего времени»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Н.В.Гоголь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«Мертвые души»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Русская литература Х1Х века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И.А.Гончаров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«Обломов»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А.Н.Островский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«Гроза»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И.С.Тургенев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«Отцы и дети»</w:t>
            </w:r>
          </w:p>
          <w:p w:rsidR="00EE583B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Н.А.Некрасов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«Кому на Руси жить хорошо»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Ф.М.Достоевский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«Преступление и наказание»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М.Е.Салтыков-Щедрин</w:t>
            </w:r>
            <w:proofErr w:type="spellEnd"/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«История одного города»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Н.С.Лесков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«Однодум»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Л.Н.Толстой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«Война и мир»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«Хаджи-Мурат»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 народов России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Г.Тукай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Зарубежная литература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И.В.Гете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«Фауст»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</w:t>
            </w:r>
            <w:proofErr w:type="gramStart"/>
            <w:r>
              <w:rPr>
                <w:sz w:val="28"/>
                <w:szCs w:val="28"/>
              </w:rPr>
              <w:t>.Б</w:t>
            </w:r>
            <w:proofErr w:type="gramEnd"/>
            <w:r>
              <w:rPr>
                <w:sz w:val="28"/>
                <w:szCs w:val="28"/>
              </w:rPr>
              <w:t>айрон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«Паломничество </w:t>
            </w:r>
            <w:proofErr w:type="spellStart"/>
            <w:proofErr w:type="gramStart"/>
            <w:r>
              <w:rPr>
                <w:sz w:val="28"/>
                <w:szCs w:val="28"/>
              </w:rPr>
              <w:t>Чайльд</w:t>
            </w:r>
            <w:proofErr w:type="spellEnd"/>
            <w:r>
              <w:rPr>
                <w:sz w:val="28"/>
                <w:szCs w:val="28"/>
              </w:rPr>
              <w:t xml:space="preserve"> Гарольда</w:t>
            </w:r>
            <w:proofErr w:type="gramEnd"/>
            <w:r>
              <w:rPr>
                <w:sz w:val="28"/>
                <w:szCs w:val="28"/>
              </w:rPr>
              <w:t>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Реалистическая драма.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Эстетика.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об условности в искусстве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жанре роман-эпопея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понятия о драматургии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развитие речи</w:t>
            </w:r>
          </w:p>
          <w:p w:rsidR="008E5D76" w:rsidRPr="007E0BBB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Обобщение и повторение.</w:t>
            </w:r>
          </w:p>
        </w:tc>
        <w:tc>
          <w:tcPr>
            <w:tcW w:w="1276" w:type="dxa"/>
          </w:tcPr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P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83B" w:rsidRDefault="00EE583B" w:rsidP="00EE583B"/>
          <w:p w:rsidR="00EE583B" w:rsidRDefault="00EE583B" w:rsidP="00EE583B"/>
        </w:tc>
        <w:tc>
          <w:tcPr>
            <w:tcW w:w="1134" w:type="dxa"/>
          </w:tcPr>
          <w:p w:rsidR="00EE583B" w:rsidRDefault="00EE583B" w:rsidP="00EE583B"/>
        </w:tc>
        <w:tc>
          <w:tcPr>
            <w:tcW w:w="1099" w:type="dxa"/>
          </w:tcPr>
          <w:p w:rsidR="00EE583B" w:rsidRDefault="00EE583B" w:rsidP="00EE583B"/>
        </w:tc>
      </w:tr>
    </w:tbl>
    <w:p w:rsidR="00EE583B" w:rsidRDefault="00EE583B"/>
    <w:sectPr w:rsidR="00EE583B" w:rsidSect="00445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oNotDisplayPageBoundaries/>
  <w:proofState w:spelling="clean" w:grammar="clean"/>
  <w:defaultTabStop w:val="708"/>
  <w:characterSpacingControl w:val="doNotCompress"/>
  <w:compat/>
  <w:rsids>
    <w:rsidRoot w:val="005B665F"/>
    <w:rsid w:val="000443A3"/>
    <w:rsid w:val="000453E7"/>
    <w:rsid w:val="00196FE8"/>
    <w:rsid w:val="0024521E"/>
    <w:rsid w:val="002C1B97"/>
    <w:rsid w:val="002D095A"/>
    <w:rsid w:val="0032396B"/>
    <w:rsid w:val="003743D1"/>
    <w:rsid w:val="00377D66"/>
    <w:rsid w:val="00400C5E"/>
    <w:rsid w:val="00410FFB"/>
    <w:rsid w:val="00445593"/>
    <w:rsid w:val="00492387"/>
    <w:rsid w:val="004A15B2"/>
    <w:rsid w:val="004B5A22"/>
    <w:rsid w:val="005B665F"/>
    <w:rsid w:val="006527AA"/>
    <w:rsid w:val="006922AA"/>
    <w:rsid w:val="007A6765"/>
    <w:rsid w:val="007E0BBB"/>
    <w:rsid w:val="007E785C"/>
    <w:rsid w:val="0081091A"/>
    <w:rsid w:val="008265C6"/>
    <w:rsid w:val="00897530"/>
    <w:rsid w:val="008C5B3C"/>
    <w:rsid w:val="008E5D76"/>
    <w:rsid w:val="008F05B4"/>
    <w:rsid w:val="0090222B"/>
    <w:rsid w:val="00933B9C"/>
    <w:rsid w:val="00A3619C"/>
    <w:rsid w:val="00A47F68"/>
    <w:rsid w:val="00A556AD"/>
    <w:rsid w:val="00AB4FC3"/>
    <w:rsid w:val="00B2512E"/>
    <w:rsid w:val="00C01159"/>
    <w:rsid w:val="00C107D6"/>
    <w:rsid w:val="00CE1890"/>
    <w:rsid w:val="00CF50BE"/>
    <w:rsid w:val="00D754D7"/>
    <w:rsid w:val="00DC3C30"/>
    <w:rsid w:val="00EC0BB9"/>
    <w:rsid w:val="00EE583B"/>
    <w:rsid w:val="00F9198C"/>
    <w:rsid w:val="00F94FFC"/>
    <w:rsid w:val="00FB5FE6"/>
    <w:rsid w:val="00FD7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66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2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708B5-BE38-4DBA-BD1F-B1D9FE4C9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2017-09-11T12:58:00Z</dcterms:created>
  <dcterms:modified xsi:type="dcterms:W3CDTF">2017-12-06T04:21:00Z</dcterms:modified>
</cp:coreProperties>
</file>